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935"/>
        <w:gridCol w:w="2569"/>
      </w:tblGrid>
      <w:tr w:rsidR="00E07AC9" w:rsidRPr="00E07AC9" w14:paraId="4321F80F" w14:textId="77777777" w:rsidTr="00E07AC9">
        <w:trPr>
          <w:trHeight w:val="960"/>
          <w:tblCellSpacing w:w="15" w:type="dxa"/>
        </w:trPr>
        <w:tc>
          <w:tcPr>
            <w:tcW w:w="3500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67BB4E6F" w14:textId="77777777" w:rsidR="00E07AC9" w:rsidRPr="00E07AC9" w:rsidRDefault="00E07AC9" w:rsidP="00E07AC9">
            <w:pPr>
              <w:rPr>
                <w:b/>
                <w:bCs/>
              </w:rPr>
            </w:pPr>
            <w:proofErr w:type="spellStart"/>
            <w:r w:rsidRPr="00E07AC9">
              <w:rPr>
                <w:b/>
                <w:bCs/>
              </w:rPr>
              <w:t>Clipping</w:t>
            </w:r>
            <w:proofErr w:type="spellEnd"/>
            <w:r w:rsidRPr="00E07AC9">
              <w:rPr>
                <w:b/>
                <w:bCs/>
              </w:rPr>
              <w:t xml:space="preserve"> Faconauto. Jueves, 10 de abril de 2025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CDAC8" w14:textId="72ECA50C" w:rsidR="00E07AC9" w:rsidRPr="00E07AC9" w:rsidRDefault="00E07AC9" w:rsidP="00E07AC9"/>
        </w:tc>
      </w:tr>
      <w:tr w:rsidR="00E07AC9" w:rsidRPr="00E07AC9" w14:paraId="7CF42DBC" w14:textId="77777777" w:rsidTr="00E07A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62348" w14:textId="77777777" w:rsidR="00E07AC9" w:rsidRPr="00E07AC9" w:rsidRDefault="00E07AC9" w:rsidP="00E07AC9"/>
        </w:tc>
      </w:tr>
      <w:tr w:rsidR="00E07AC9" w:rsidRPr="00E07AC9" w14:paraId="09FD6C48" w14:textId="77777777" w:rsidTr="00E07AC9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8B886C" w14:textId="77777777" w:rsidR="00E07AC9" w:rsidRPr="00E07AC9" w:rsidRDefault="00E07AC9" w:rsidP="00E07AC9">
            <w:pPr>
              <w:rPr>
                <w:b/>
                <w:bCs/>
              </w:rPr>
            </w:pPr>
            <w:r w:rsidRPr="00E07AC9">
              <w:rPr>
                <w:b/>
                <w:bCs/>
              </w:rPr>
              <w:t>Corporativo</w:t>
            </w:r>
          </w:p>
        </w:tc>
      </w:tr>
      <w:tr w:rsidR="00E07AC9" w:rsidRPr="00E07AC9" w14:paraId="5060DD95" w14:textId="77777777" w:rsidTr="00E07AC9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E07AC9" w:rsidRPr="00E07AC9" w14:paraId="4C0C3BF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2FBFDA" w14:textId="4A6E79CE" w:rsidR="00E07AC9" w:rsidRPr="00E07AC9" w:rsidRDefault="00E07AC9" w:rsidP="00E07AC9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DFE2C9" w14:textId="77777777" w:rsidR="00E07AC9" w:rsidRPr="00E07AC9" w:rsidRDefault="00E07AC9" w:rsidP="00E07AC9">
                  <w:hyperlink r:id="rId4" w:history="1">
                    <w:r w:rsidRPr="00E07AC9">
                      <w:rPr>
                        <w:rStyle w:val="Hipervnculo"/>
                        <w:b/>
                        <w:bCs/>
                      </w:rPr>
                      <w:t xml:space="preserve">Más de 2000 coches de ocasión a la venta este fin de semana en Feria Valencia </w:t>
                    </w:r>
                  </w:hyperlink>
                  <w:r w:rsidRPr="00E07AC9">
                    <w:br/>
                  </w:r>
                  <w:r w:rsidRPr="00E07AC9">
                    <w:rPr>
                      <w:b/>
                      <w:bCs/>
                    </w:rPr>
                    <w:t xml:space="preserve">(10/04/2025 06:44) valenciaplaza.com </w:t>
                  </w:r>
                  <w:r w:rsidRPr="00E07AC9">
                    <w:br/>
                  </w:r>
                  <w:hyperlink r:id="rId5" w:history="1">
                    <w:r w:rsidRPr="00E07AC9">
                      <w:rPr>
                        <w:rStyle w:val="Hipervnculo"/>
                      </w:rPr>
                      <w:t>https://valenciaplaza.com/valenciaplaza/plazamotor/mas-de-2000-coches-de-ocasion-a-la-venta-este-fin-de-semana-en-feria-valencia</w:t>
                    </w:r>
                  </w:hyperlink>
                  <w:r w:rsidRPr="00E07AC9">
                    <w:t xml:space="preserve"> </w:t>
                  </w:r>
                </w:p>
              </w:tc>
            </w:tr>
          </w:tbl>
          <w:p w14:paraId="0C666C99" w14:textId="77777777" w:rsidR="00E07AC9" w:rsidRPr="00E07AC9" w:rsidRDefault="00E07AC9" w:rsidP="00E07AC9"/>
        </w:tc>
      </w:tr>
      <w:tr w:rsidR="00E07AC9" w:rsidRPr="00E07AC9" w14:paraId="735D743C" w14:textId="77777777" w:rsidTr="00E07AC9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E07AC9" w:rsidRPr="00E07AC9" w14:paraId="1338765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217938" w14:textId="0B43C295" w:rsidR="00E07AC9" w:rsidRPr="00E07AC9" w:rsidRDefault="00E07AC9" w:rsidP="00E07AC9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3415E3" w14:textId="77777777" w:rsidR="00E07AC9" w:rsidRPr="00E07AC9" w:rsidRDefault="00E07AC9" w:rsidP="00E07AC9">
                  <w:hyperlink r:id="rId6" w:history="1">
                    <w:r w:rsidRPr="00E07AC9">
                      <w:rPr>
                        <w:rStyle w:val="Hipervnculo"/>
                        <w:b/>
                        <w:bCs/>
                      </w:rPr>
                      <w:t xml:space="preserve">La demanda de coches diésel de segunda mano crece y vuelve a superar el 50% de las ventas </w:t>
                    </w:r>
                  </w:hyperlink>
                  <w:r w:rsidRPr="00E07AC9">
                    <w:br/>
                  </w:r>
                  <w:r w:rsidRPr="00E07AC9">
                    <w:rPr>
                      <w:b/>
                      <w:bCs/>
                    </w:rPr>
                    <w:t xml:space="preserve">(10/04/2025 05:13) </w:t>
                  </w:r>
                  <w:hyperlink r:id="rId7" w:history="1">
                    <w:r w:rsidRPr="00E07AC9">
                      <w:rPr>
                        <w:rStyle w:val="Hipervnculo"/>
                        <w:b/>
                        <w:bCs/>
                      </w:rPr>
                      <w:t>www.vozpopuli.com</w:t>
                    </w:r>
                  </w:hyperlink>
                  <w:r w:rsidRPr="00E07AC9">
                    <w:rPr>
                      <w:b/>
                      <w:bCs/>
                    </w:rPr>
                    <w:t xml:space="preserve"> </w:t>
                  </w:r>
                  <w:r w:rsidRPr="00E07AC9">
                    <w:br/>
                  </w:r>
                  <w:hyperlink r:id="rId8" w:history="1">
                    <w:r w:rsidRPr="00E07AC9">
                      <w:rPr>
                        <w:rStyle w:val="Hipervnculo"/>
                      </w:rPr>
                      <w:t>https://www.vozpopuli.com/motor/la-venta-de-coches-de-segunda-mano-duplica-la-de-nuevos-en-el-primer-trimestre.html</w:t>
                    </w:r>
                  </w:hyperlink>
                  <w:r w:rsidRPr="00E07AC9">
                    <w:t xml:space="preserve"> </w:t>
                  </w:r>
                </w:p>
              </w:tc>
            </w:tr>
          </w:tbl>
          <w:p w14:paraId="781FB486" w14:textId="77777777" w:rsidR="00E07AC9" w:rsidRPr="00E07AC9" w:rsidRDefault="00E07AC9" w:rsidP="00E07AC9"/>
        </w:tc>
      </w:tr>
      <w:tr w:rsidR="00E07AC9" w:rsidRPr="00E07AC9" w14:paraId="5C6FC9AD" w14:textId="77777777" w:rsidTr="00E07AC9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E07AC9" w:rsidRPr="00E07AC9" w14:paraId="7985053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410FDD" w14:textId="418C9370" w:rsidR="00E07AC9" w:rsidRPr="00E07AC9" w:rsidRDefault="00E07AC9" w:rsidP="00E07AC9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0A8B0B" w14:textId="77777777" w:rsidR="00E07AC9" w:rsidRPr="00E07AC9" w:rsidRDefault="00E07AC9" w:rsidP="00E07AC9">
                  <w:hyperlink r:id="rId9" w:history="1">
                    <w:r w:rsidRPr="00E07AC9">
                      <w:rPr>
                        <w:rStyle w:val="Hipervnculo"/>
                        <w:b/>
                        <w:bCs/>
                      </w:rPr>
                      <w:t xml:space="preserve">Vuelve la Feria del Automóvil de Ocasión a Valencia: estas son todas las marcas que asistirán con precios inmejorables </w:t>
                    </w:r>
                  </w:hyperlink>
                  <w:r w:rsidRPr="00E07AC9">
                    <w:br/>
                  </w:r>
                  <w:r w:rsidRPr="00E07AC9">
                    <w:rPr>
                      <w:b/>
                      <w:bCs/>
                    </w:rPr>
                    <w:t xml:space="preserve">(10/04/2025 01:16) </w:t>
                  </w:r>
                  <w:hyperlink r:id="rId10" w:history="1">
                    <w:r w:rsidRPr="00E07AC9">
                      <w:rPr>
                        <w:rStyle w:val="Hipervnculo"/>
                        <w:b/>
                        <w:bCs/>
                      </w:rPr>
                      <w:t>www.lasprovincias.es</w:t>
                    </w:r>
                  </w:hyperlink>
                  <w:r w:rsidRPr="00E07AC9">
                    <w:rPr>
                      <w:b/>
                      <w:bCs/>
                    </w:rPr>
                    <w:t xml:space="preserve"> </w:t>
                  </w:r>
                  <w:r w:rsidRPr="00E07AC9">
                    <w:br/>
                  </w:r>
                  <w:hyperlink r:id="rId11" w:history="1">
                    <w:r w:rsidRPr="00E07AC9">
                      <w:rPr>
                        <w:rStyle w:val="Hipervnculo"/>
                      </w:rPr>
                      <w:t>https://www.lasprovincias.es/sociedad/vuelve-feria-automovil-ocasion-valencia-marcas-asistiran-20250409011131-nt.html</w:t>
                    </w:r>
                  </w:hyperlink>
                  <w:r w:rsidRPr="00E07AC9">
                    <w:t xml:space="preserve"> </w:t>
                  </w:r>
                </w:p>
              </w:tc>
            </w:tr>
          </w:tbl>
          <w:p w14:paraId="7F257E6B" w14:textId="77777777" w:rsidR="00E07AC9" w:rsidRPr="00E07AC9" w:rsidRDefault="00E07AC9" w:rsidP="00E07AC9"/>
        </w:tc>
      </w:tr>
      <w:tr w:rsidR="00E07AC9" w:rsidRPr="00E07AC9" w14:paraId="48B8A3B3" w14:textId="77777777" w:rsidTr="00E07AC9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E07AC9" w:rsidRPr="00E07AC9" w14:paraId="0F9BFA4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98E6F6" w14:textId="49010A33" w:rsidR="00E07AC9" w:rsidRPr="00E07AC9" w:rsidRDefault="00E07AC9" w:rsidP="00E07AC9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E14189" w14:textId="77777777" w:rsidR="00E07AC9" w:rsidRPr="00E07AC9" w:rsidRDefault="00E07AC9" w:rsidP="00E07AC9">
                  <w:hyperlink r:id="rId12" w:history="1">
                    <w:r w:rsidRPr="00E07AC9">
                      <w:rPr>
                        <w:rStyle w:val="Hipervnculo"/>
                        <w:b/>
                        <w:bCs/>
                      </w:rPr>
                      <w:t xml:space="preserve">"Motortec 2025 tendrá más de 650 empresas", destaca David Moneo </w:t>
                    </w:r>
                  </w:hyperlink>
                  <w:r w:rsidRPr="00E07AC9">
                    <w:br/>
                  </w:r>
                  <w:r w:rsidRPr="00E07AC9">
                    <w:rPr>
                      <w:b/>
                      <w:bCs/>
                    </w:rPr>
                    <w:t xml:space="preserve">(09/04/2025 17:38) </w:t>
                  </w:r>
                  <w:hyperlink r:id="rId13" w:history="1">
                    <w:r w:rsidRPr="00E07AC9">
                      <w:rPr>
                        <w:rStyle w:val="Hipervnculo"/>
                        <w:b/>
                        <w:bCs/>
                      </w:rPr>
                      <w:t>www.capitalradio.es</w:t>
                    </w:r>
                  </w:hyperlink>
                  <w:r w:rsidRPr="00E07AC9">
                    <w:rPr>
                      <w:b/>
                      <w:bCs/>
                    </w:rPr>
                    <w:t xml:space="preserve"> </w:t>
                  </w:r>
                  <w:r w:rsidRPr="00E07AC9">
                    <w:br/>
                  </w:r>
                  <w:hyperlink r:id="rId14" w:history="1">
                    <w:r w:rsidRPr="00E07AC9">
                      <w:rPr>
                        <w:rStyle w:val="Hipervnculo"/>
                      </w:rPr>
                      <w:t>https://www.capitalradio.es/programas/movilidad-sobre-ruedas/motortec-2025-tendra-mas-650-empresas-destaca-david-moneo_139566069.html</w:t>
                    </w:r>
                  </w:hyperlink>
                  <w:r w:rsidRPr="00E07AC9">
                    <w:t xml:space="preserve"> </w:t>
                  </w:r>
                </w:p>
              </w:tc>
            </w:tr>
          </w:tbl>
          <w:p w14:paraId="6DDCBFD8" w14:textId="77777777" w:rsidR="00E07AC9" w:rsidRPr="00E07AC9" w:rsidRDefault="00E07AC9" w:rsidP="00E07AC9"/>
        </w:tc>
      </w:tr>
      <w:tr w:rsidR="00E07AC9" w:rsidRPr="00E07AC9" w14:paraId="70EEB1CF" w14:textId="77777777" w:rsidTr="00E07AC9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4056"/>
            </w:tblGrid>
            <w:tr w:rsidR="00E07AC9" w:rsidRPr="00E07AC9" w14:paraId="10E47CE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6CE8F5" w14:textId="47F1308D" w:rsidR="00E07AC9" w:rsidRPr="00E07AC9" w:rsidRDefault="00E07AC9" w:rsidP="00E07AC9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320486" w14:textId="77777777" w:rsidR="00E07AC9" w:rsidRPr="00E07AC9" w:rsidRDefault="00E07AC9" w:rsidP="00E07AC9">
                  <w:hyperlink r:id="rId15" w:history="1">
                    <w:r w:rsidRPr="00E07AC9">
                      <w:rPr>
                        <w:rStyle w:val="Hipervnculo"/>
                        <w:b/>
                        <w:bCs/>
                      </w:rPr>
                      <w:t xml:space="preserve">EL SANDERO NO SE BAJA DEL PODIO </w:t>
                    </w:r>
                  </w:hyperlink>
                  <w:r w:rsidRPr="00E07AC9">
                    <w:br/>
                  </w:r>
                  <w:r w:rsidRPr="00E07AC9">
                    <w:rPr>
                      <w:b/>
                      <w:bCs/>
                    </w:rPr>
                    <w:t xml:space="preserve">(10/04/2025 00:17) Diario de Ávila </w:t>
                  </w:r>
                  <w:r w:rsidRPr="00E07AC9">
                    <w:br/>
                  </w:r>
                </w:p>
              </w:tc>
            </w:tr>
          </w:tbl>
          <w:p w14:paraId="28982C78" w14:textId="77777777" w:rsidR="00E07AC9" w:rsidRPr="00E07AC9" w:rsidRDefault="00E07AC9" w:rsidP="00E07AC9"/>
        </w:tc>
      </w:tr>
      <w:tr w:rsidR="00E07AC9" w:rsidRPr="00E07AC9" w14:paraId="76B4622A" w14:textId="77777777" w:rsidTr="00E07AC9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285793" w14:textId="77777777" w:rsidR="00E07AC9" w:rsidRPr="00E07AC9" w:rsidRDefault="00E07AC9" w:rsidP="00E07AC9">
            <w:pPr>
              <w:rPr>
                <w:b/>
                <w:bCs/>
              </w:rPr>
            </w:pPr>
            <w:r w:rsidRPr="00E07AC9">
              <w:rPr>
                <w:b/>
                <w:bCs/>
              </w:rPr>
              <w:t>Competencia</w:t>
            </w:r>
          </w:p>
        </w:tc>
      </w:tr>
      <w:tr w:rsidR="00E07AC9" w:rsidRPr="00E07AC9" w14:paraId="1B21FBBC" w14:textId="77777777" w:rsidTr="00E07AC9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E07AC9" w:rsidRPr="00E07AC9" w14:paraId="7C26D1F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26D534" w14:textId="0AE06BE4" w:rsidR="00E07AC9" w:rsidRPr="00E07AC9" w:rsidRDefault="00E07AC9" w:rsidP="00E07AC9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DEDC1" w14:textId="77777777" w:rsidR="00E07AC9" w:rsidRPr="00E07AC9" w:rsidRDefault="00E07AC9" w:rsidP="00E07AC9">
                  <w:hyperlink r:id="rId16" w:history="1">
                    <w:r w:rsidRPr="00E07AC9">
                      <w:rPr>
                        <w:rStyle w:val="Hipervnculo"/>
                        <w:b/>
                        <w:bCs/>
                      </w:rPr>
                      <w:t xml:space="preserve">Los fabricantes reclaman un plan de choque con ayudas específicas para vehículos industriales y autobuses </w:t>
                    </w:r>
                  </w:hyperlink>
                  <w:r w:rsidRPr="00E07AC9">
                    <w:br/>
                  </w:r>
                  <w:r w:rsidRPr="00E07AC9">
                    <w:rPr>
                      <w:b/>
                      <w:bCs/>
                    </w:rPr>
                    <w:t xml:space="preserve">(09/04/2025 16:59) </w:t>
                  </w:r>
                  <w:hyperlink r:id="rId17" w:history="1">
                    <w:r w:rsidRPr="00E07AC9">
                      <w:rPr>
                        <w:rStyle w:val="Hipervnculo"/>
                        <w:b/>
                        <w:bCs/>
                      </w:rPr>
                      <w:t>www.canarias7.es</w:t>
                    </w:r>
                  </w:hyperlink>
                  <w:r w:rsidRPr="00E07AC9">
                    <w:rPr>
                      <w:b/>
                      <w:bCs/>
                    </w:rPr>
                    <w:t xml:space="preserve"> </w:t>
                  </w:r>
                  <w:r w:rsidRPr="00E07AC9">
                    <w:br/>
                  </w:r>
                  <w:hyperlink r:id="rId18" w:history="1">
                    <w:r w:rsidRPr="00E07AC9">
                      <w:rPr>
                        <w:rStyle w:val="Hipervnculo"/>
                      </w:rPr>
                      <w:t>https://www.canarias7.es/motor/economia/fabricantes-reclaman-plan-choque-ayudas-especificas-vehiculos-20250410095100-ntrc.html</w:t>
                    </w:r>
                  </w:hyperlink>
                  <w:r w:rsidRPr="00E07AC9">
                    <w:t xml:space="preserve"> </w:t>
                  </w:r>
                </w:p>
              </w:tc>
            </w:tr>
          </w:tbl>
          <w:p w14:paraId="7852CA26" w14:textId="77777777" w:rsidR="00E07AC9" w:rsidRPr="00E07AC9" w:rsidRDefault="00E07AC9" w:rsidP="00E07AC9"/>
        </w:tc>
      </w:tr>
      <w:tr w:rsidR="00E07AC9" w:rsidRPr="00E07AC9" w14:paraId="069C94D7" w14:textId="77777777" w:rsidTr="00E07AC9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E07AC9" w:rsidRPr="00E07AC9" w14:paraId="54D017D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C30C61" w14:textId="5E97B50F" w:rsidR="00E07AC9" w:rsidRPr="00E07AC9" w:rsidRDefault="00E07AC9" w:rsidP="00E07AC9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BE97BE" w14:textId="77777777" w:rsidR="00E07AC9" w:rsidRPr="00E07AC9" w:rsidRDefault="00E07AC9" w:rsidP="00E07AC9">
                  <w:hyperlink r:id="rId19" w:history="1">
                    <w:r w:rsidRPr="00E07AC9">
                      <w:rPr>
                        <w:rStyle w:val="Hipervnculo"/>
                        <w:b/>
                        <w:bCs/>
                      </w:rPr>
                      <w:t xml:space="preserve">El Gobierno adjudica 12 millones al vehículo industrial para impulsar la descarbonización y la competitividad </w:t>
                    </w:r>
                  </w:hyperlink>
                  <w:r w:rsidRPr="00E07AC9">
                    <w:br/>
                  </w:r>
                  <w:r w:rsidRPr="00E07AC9">
                    <w:rPr>
                      <w:b/>
                      <w:bCs/>
                    </w:rPr>
                    <w:t xml:space="preserve">(10/04/2025 08:28) Valencia Marítima </w:t>
                  </w:r>
                  <w:r w:rsidRPr="00E07AC9">
                    <w:br/>
                  </w:r>
                </w:p>
              </w:tc>
            </w:tr>
          </w:tbl>
          <w:p w14:paraId="4E2F45FB" w14:textId="77777777" w:rsidR="00E07AC9" w:rsidRPr="00E07AC9" w:rsidRDefault="00E07AC9" w:rsidP="00E07AC9"/>
        </w:tc>
      </w:tr>
      <w:tr w:rsidR="00E07AC9" w:rsidRPr="00E07AC9" w14:paraId="468CFB90" w14:textId="77777777" w:rsidTr="00E07AC9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6967"/>
            </w:tblGrid>
            <w:tr w:rsidR="00E07AC9" w:rsidRPr="00E07AC9" w14:paraId="5A6C266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06A9BD" w14:textId="7D09F93B" w:rsidR="00E07AC9" w:rsidRPr="00E07AC9" w:rsidRDefault="00E07AC9" w:rsidP="00E07AC9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AA82E3" w14:textId="77777777" w:rsidR="00E07AC9" w:rsidRPr="00E07AC9" w:rsidRDefault="00E07AC9" w:rsidP="00E07AC9">
                  <w:hyperlink r:id="rId20" w:history="1">
                    <w:proofErr w:type="spellStart"/>
                    <w:r w:rsidRPr="00E07AC9">
                      <w:rPr>
                        <w:rStyle w:val="Hipervnculo"/>
                        <w:b/>
                        <w:bCs/>
                      </w:rPr>
                      <w:t>Anfac</w:t>
                    </w:r>
                    <w:proofErr w:type="spellEnd"/>
                    <w:r w:rsidRPr="00E07AC9">
                      <w:rPr>
                        <w:rStyle w:val="Hipervnculo"/>
                        <w:b/>
                        <w:bCs/>
                      </w:rPr>
                      <w:t xml:space="preserve"> exige un plan de choque para descarbonizar el transporte </w:t>
                    </w:r>
                  </w:hyperlink>
                  <w:r w:rsidRPr="00E07AC9">
                    <w:br/>
                  </w:r>
                  <w:r w:rsidRPr="00E07AC9">
                    <w:rPr>
                      <w:b/>
                      <w:bCs/>
                    </w:rPr>
                    <w:t xml:space="preserve">(10/04/2025 02:14) Expansión </w:t>
                  </w:r>
                  <w:r w:rsidRPr="00E07AC9">
                    <w:br/>
                  </w:r>
                </w:p>
              </w:tc>
            </w:tr>
          </w:tbl>
          <w:p w14:paraId="0209A1B3" w14:textId="77777777" w:rsidR="00E07AC9" w:rsidRPr="00E07AC9" w:rsidRDefault="00E07AC9" w:rsidP="00E07AC9"/>
        </w:tc>
      </w:tr>
      <w:tr w:rsidR="00E07AC9" w:rsidRPr="00E07AC9" w14:paraId="59556999" w14:textId="77777777" w:rsidTr="00E07AC9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7309"/>
            </w:tblGrid>
            <w:tr w:rsidR="00E07AC9" w:rsidRPr="00E07AC9" w14:paraId="76D757E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9B8B3F" w14:textId="02AB4526" w:rsidR="00E07AC9" w:rsidRPr="00E07AC9" w:rsidRDefault="00E07AC9" w:rsidP="00E07AC9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39C8C0" w14:textId="77777777" w:rsidR="00E07AC9" w:rsidRPr="00E07AC9" w:rsidRDefault="00E07AC9" w:rsidP="00E07AC9">
                  <w:hyperlink r:id="rId21" w:history="1">
                    <w:proofErr w:type="spellStart"/>
                    <w:r w:rsidRPr="00E07AC9">
                      <w:rPr>
                        <w:rStyle w:val="Hipervnculo"/>
                        <w:b/>
                        <w:bCs/>
                      </w:rPr>
                      <w:t>Motortec</w:t>
                    </w:r>
                    <w:proofErr w:type="spellEnd"/>
                    <w:r w:rsidRPr="00E07AC9">
                      <w:rPr>
                        <w:rStyle w:val="Hipervnculo"/>
                        <w:b/>
                        <w:bCs/>
                      </w:rPr>
                      <w:t xml:space="preserve"> 2025 alcanza cifras récord y refuerza su dimensión global </w:t>
                    </w:r>
                  </w:hyperlink>
                  <w:r w:rsidRPr="00E07AC9">
                    <w:br/>
                  </w:r>
                  <w:r w:rsidRPr="00E07AC9">
                    <w:rPr>
                      <w:b/>
                      <w:bCs/>
                    </w:rPr>
                    <w:t xml:space="preserve">(10/04/2025 02:12) Cinco Días </w:t>
                  </w:r>
                  <w:r w:rsidRPr="00E07AC9">
                    <w:br/>
                  </w:r>
                </w:p>
              </w:tc>
            </w:tr>
          </w:tbl>
          <w:p w14:paraId="3E54E156" w14:textId="77777777" w:rsidR="00E07AC9" w:rsidRPr="00E07AC9" w:rsidRDefault="00E07AC9" w:rsidP="00E07AC9"/>
        </w:tc>
      </w:tr>
      <w:tr w:rsidR="00E07AC9" w:rsidRPr="00E07AC9" w14:paraId="6E89E707" w14:textId="77777777" w:rsidTr="00E07AC9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43"/>
            </w:tblGrid>
            <w:tr w:rsidR="00E07AC9" w:rsidRPr="00E07AC9" w14:paraId="21F319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C0E5C1" w14:textId="7F8867E4" w:rsidR="00E07AC9" w:rsidRPr="00E07AC9" w:rsidRDefault="00E07AC9" w:rsidP="00E07AC9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3AE86A" w14:textId="77777777" w:rsidR="00E07AC9" w:rsidRPr="00E07AC9" w:rsidRDefault="00E07AC9" w:rsidP="00E07AC9">
                  <w:hyperlink r:id="rId22" w:history="1">
                    <w:r w:rsidRPr="00E07AC9">
                      <w:rPr>
                        <w:rStyle w:val="Hipervnculo"/>
                        <w:b/>
                        <w:bCs/>
                      </w:rPr>
                      <w:t xml:space="preserve">El motor pide al Gobierno ayudas fiscales para alcanzar la descarbonización </w:t>
                    </w:r>
                  </w:hyperlink>
                  <w:r w:rsidRPr="00E07AC9">
                    <w:br/>
                  </w:r>
                  <w:r w:rsidRPr="00E07AC9">
                    <w:rPr>
                      <w:b/>
                      <w:bCs/>
                    </w:rPr>
                    <w:t xml:space="preserve">(10/04/2025 00:03) El Economista </w:t>
                  </w:r>
                  <w:r w:rsidRPr="00E07AC9">
                    <w:br/>
                  </w:r>
                </w:p>
              </w:tc>
            </w:tr>
          </w:tbl>
          <w:p w14:paraId="062257AB" w14:textId="77777777" w:rsidR="00E07AC9" w:rsidRPr="00E07AC9" w:rsidRDefault="00E07AC9" w:rsidP="00E07AC9"/>
        </w:tc>
      </w:tr>
      <w:tr w:rsidR="00E07AC9" w:rsidRPr="00E07AC9" w14:paraId="76381F4C" w14:textId="77777777" w:rsidTr="00E07AC9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210"/>
            </w:tblGrid>
            <w:tr w:rsidR="00E07AC9" w:rsidRPr="00E07AC9" w14:paraId="4848A7F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70E251" w14:textId="2F0692AA" w:rsidR="00E07AC9" w:rsidRPr="00E07AC9" w:rsidRDefault="00E07AC9" w:rsidP="00E07AC9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A7111E" w14:textId="77777777" w:rsidR="00E07AC9" w:rsidRPr="00E07AC9" w:rsidRDefault="00E07AC9" w:rsidP="00E07AC9">
                  <w:hyperlink r:id="rId23" w:history="1">
                    <w:r w:rsidRPr="00E07AC9">
                      <w:rPr>
                        <w:rStyle w:val="Hipervnculo"/>
                        <w:b/>
                        <w:bCs/>
                      </w:rPr>
                      <w:t xml:space="preserve">'Leasing' social de coches eléctricos para evitar la pobreza en el transporte </w:t>
                    </w:r>
                  </w:hyperlink>
                  <w:r w:rsidRPr="00E07AC9">
                    <w:br/>
                  </w:r>
                  <w:r w:rsidRPr="00E07AC9">
                    <w:rPr>
                      <w:b/>
                      <w:bCs/>
                    </w:rPr>
                    <w:t xml:space="preserve">(10/04/2025 00:02) El País </w:t>
                  </w:r>
                  <w:r w:rsidRPr="00E07AC9">
                    <w:br/>
                  </w:r>
                </w:p>
              </w:tc>
            </w:tr>
          </w:tbl>
          <w:p w14:paraId="26611A3B" w14:textId="77777777" w:rsidR="00E07AC9" w:rsidRPr="00E07AC9" w:rsidRDefault="00E07AC9" w:rsidP="00E07AC9"/>
        </w:tc>
      </w:tr>
    </w:tbl>
    <w:p w14:paraId="40418ABC" w14:textId="77777777" w:rsidR="00E07AC9" w:rsidRDefault="00E07AC9"/>
    <w:sectPr w:rsidR="00E07AC9" w:rsidSect="00E07AC9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C9"/>
    <w:rsid w:val="00375418"/>
    <w:rsid w:val="00E0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EE53"/>
  <w15:chartTrackingRefBased/>
  <w15:docId w15:val="{84BAEF1C-25FE-41BD-8179-9A3EACFE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7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7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7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7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7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7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7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7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7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7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7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7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7A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7A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7A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7A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7A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7A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7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7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7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7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7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7A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7A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7A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7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7A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7AC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07AC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7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zpopuli.com/motor/la-venta-de-coches-de-segunda-mano-duplica-la-de-nuevos-en-el-primer-trimestre.html" TargetMode="External"/><Relationship Id="rId13" Type="http://schemas.openxmlformats.org/officeDocument/2006/relationships/hyperlink" Target="http://www.capitalradio.es" TargetMode="External"/><Relationship Id="rId18" Type="http://schemas.openxmlformats.org/officeDocument/2006/relationships/hyperlink" Target="https://www.canarias7.es/motor/economia/fabricantes-reclaman-plan-choque-ayudas-especificas-vehiculos-20250410095100-ntrc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taclip.auditmedia.es/api/document/prensa/0d1dc17d-bff2-4c51-a5f4-71458dd3909a?tknid=xxColOwnY0uhaMZVY1GCZg--&amp;tknmd=wIx.H.PC5EHD4y.VqUnZ8g--" TargetMode="External"/><Relationship Id="rId7" Type="http://schemas.openxmlformats.org/officeDocument/2006/relationships/hyperlink" Target="http://www.vozpopuli.com" TargetMode="External"/><Relationship Id="rId12" Type="http://schemas.openxmlformats.org/officeDocument/2006/relationships/hyperlink" Target="https://metaclip.auditmedia.es/api/document/online/4a46c2c1-34e7-4dee-8e71-0817097e8699?tknid=xxColOwnY0uhaMZVY1GCZg--&amp;tknmd=aauQ_6HuofF1jGa1NeueOg--" TargetMode="External"/><Relationship Id="rId17" Type="http://schemas.openxmlformats.org/officeDocument/2006/relationships/hyperlink" Target="http://www.canarias7.e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etaclip.auditmedia.es/api/document/online/1a121f7d-5a7b-472e-bde4-fe06bcd9d7eb?tknid=xxColOwnY0uhaMZVY1GCZg--&amp;tknmd=cjJS8lbG6Y2XBqNvCFBDbQ--" TargetMode="External"/><Relationship Id="rId20" Type="http://schemas.openxmlformats.org/officeDocument/2006/relationships/hyperlink" Target="https://metaclip.auditmedia.es/api/document/prensa/ea901a8d-0330-44a2-859b-2bbf086fb8b9?tknid=xxColOwnY0uhaMZVY1GCZg--&amp;tknmd=KKEXl8W9iedSpMKLPgSPRg--" TargetMode="External"/><Relationship Id="rId1" Type="http://schemas.openxmlformats.org/officeDocument/2006/relationships/styles" Target="styles.xml"/><Relationship Id="rId6" Type="http://schemas.openxmlformats.org/officeDocument/2006/relationships/hyperlink" Target="https://metaclip.auditmedia.es/api/document/online/4ce5a648-1457-4d13-a606-59ef43e65211?tknid=xxColOwnY0uhaMZVY1GCZg--&amp;tknmd=cgS5XzO0N3lAbDBIT23idg--" TargetMode="External"/><Relationship Id="rId11" Type="http://schemas.openxmlformats.org/officeDocument/2006/relationships/hyperlink" Target="https://www.lasprovincias.es/sociedad/vuelve-feria-automovil-ocasion-valencia-marcas-asistiran-20250409011131-nt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alenciaplaza.com/valenciaplaza/plazamotor/mas-de-2000-coches-de-ocasion-a-la-venta-este-fin-de-semana-en-feria-valencia" TargetMode="External"/><Relationship Id="rId15" Type="http://schemas.openxmlformats.org/officeDocument/2006/relationships/hyperlink" Target="https://metaclip.auditmedia.es/api/document/prensa/810af406-7f9d-4d43-a1b6-b29c652bf317?tknid=xxColOwnY0uhaMZVY1GCZg--&amp;tknmd=Hk1dBy1RJpzQg51_pMU6dg--" TargetMode="External"/><Relationship Id="rId23" Type="http://schemas.openxmlformats.org/officeDocument/2006/relationships/hyperlink" Target="https://metaclip.auditmedia.es/api/document/prensa/20a39726-1667-4519-9521-2938b0120994?tknid=xxColOwnY0uhaMZVY1GCZg--&amp;tknmd=7fCMm3uAVr4DW_5Qj9U1Ag--" TargetMode="External"/><Relationship Id="rId10" Type="http://schemas.openxmlformats.org/officeDocument/2006/relationships/hyperlink" Target="http://www.lasprovincias.es" TargetMode="External"/><Relationship Id="rId19" Type="http://schemas.openxmlformats.org/officeDocument/2006/relationships/hyperlink" Target="https://metaclip.auditmedia.es/api/document/prensa/677ed7b9-350e-4e43-b3a5-aef8834792ed?tknid=xxColOwnY0uhaMZVY1GCZg--&amp;tknmd=TJPcqCRkhDQZsjoAjhMg7Q--" TargetMode="External"/><Relationship Id="rId4" Type="http://schemas.openxmlformats.org/officeDocument/2006/relationships/hyperlink" Target="https://metaclip.auditmedia.es/api/document/online/b9170a6e-93d4-407c-a034-b4a058e9b32e?tknid=xxColOwnY0uhaMZVY1GCZg--&amp;tknmd=UpXAlUdh.vX7XwohBPSQCw--" TargetMode="External"/><Relationship Id="rId9" Type="http://schemas.openxmlformats.org/officeDocument/2006/relationships/hyperlink" Target="https://metaclip.auditmedia.es/api/document/online/c149e1ed-bd32-4535-8855-6ba3f8fe806f?tknid=xxColOwnY0uhaMZVY1GCZg--&amp;tknmd=WammgtTNxbHIsU_ZEcGy7Q--" TargetMode="External"/><Relationship Id="rId14" Type="http://schemas.openxmlformats.org/officeDocument/2006/relationships/hyperlink" Target="https://www.capitalradio.es/programas/movilidad-sobre-ruedas/motortec-2025-tendra-mas-650-empresas-destaca-david-moneo_139566069.html" TargetMode="External"/><Relationship Id="rId22" Type="http://schemas.openxmlformats.org/officeDocument/2006/relationships/hyperlink" Target="https://metaclip.auditmedia.es/api/document/prensa/a1fba02e-dd0f-441a-b8ef-06bc81f680e1?tknid=xxColOwnY0uhaMZVY1GCZg--&amp;tknmd=b0onrV9Fwr5CEQThpHAUww--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Baena</dc:creator>
  <cp:keywords/>
  <dc:description/>
  <cp:lastModifiedBy>Marta Baena</cp:lastModifiedBy>
  <cp:revision>1</cp:revision>
  <dcterms:created xsi:type="dcterms:W3CDTF">2025-04-11T06:19:00Z</dcterms:created>
  <dcterms:modified xsi:type="dcterms:W3CDTF">2025-04-11T06:20:00Z</dcterms:modified>
</cp:coreProperties>
</file>